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6E14" w:rsidRPr="00A56E14" w:rsidRDefault="00A56E14" w:rsidP="00A56E14">
      <w:pPr>
        <w:pStyle w:val="1"/>
        <w:shd w:val="clear" w:color="auto" w:fill="FFFFFF"/>
        <w:bidi w:val="0"/>
        <w:rPr>
          <w:rFonts w:ascii="Times New (W1)" w:hAnsi="Times New (W1)"/>
          <w:kern w:val="0"/>
          <w:sz w:val="36"/>
          <w:szCs w:val="28"/>
          <w:u w:val="single"/>
        </w:rPr>
      </w:pPr>
      <w:r w:rsidRPr="00A56E14">
        <w:rPr>
          <w:rFonts w:ascii="Times New (W1)" w:hAnsi="Times New (W1)"/>
          <w:kern w:val="0"/>
          <w:sz w:val="36"/>
          <w:szCs w:val="28"/>
          <w:u w:val="single"/>
          <w:rtl/>
        </w:rPr>
        <w:t>מכרז פומבי מספר 147-22 להפעלת מזנון ובית קפה חלבי ואספקת שירותי הסעדה במשרד המשפטים</w:t>
      </w:r>
    </w:p>
    <w:p w:rsidR="00A56E14" w:rsidRDefault="00A56E14" w:rsidP="00A56E14">
      <w:pPr>
        <w:pStyle w:val="1"/>
        <w:shd w:val="clear" w:color="auto" w:fill="FFFFFF"/>
        <w:bidi w:val="0"/>
        <w:rPr>
          <w:rFonts w:ascii="Arial" w:hAnsi="Arial" w:cs="Arial" w:hint="cs"/>
          <w:b w:val="0"/>
          <w:bCs w:val="0"/>
          <w:color w:val="285C7E"/>
          <w:sz w:val="48"/>
          <w:szCs w:val="48"/>
        </w:rPr>
      </w:pPr>
      <w:r w:rsidRPr="00A56E14">
        <w:rPr>
          <w:rFonts w:ascii="Times New (W1)" w:hAnsi="Times New (W1)"/>
          <w:kern w:val="0"/>
          <w:sz w:val="36"/>
          <w:szCs w:val="28"/>
          <w:u w:val="single"/>
          <w:rtl/>
        </w:rPr>
        <w:t>מכרז פומבי מספר 146-22 להפעלת מסעדה ומטבח מבשל בשרי ואספקת שירותי הסעדה במשרד המשפטים</w:t>
      </w:r>
    </w:p>
    <w:p w:rsidR="006A5AEF" w:rsidRDefault="006A5AEF" w:rsidP="006A5AEF">
      <w:pPr>
        <w:spacing w:before="120" w:after="120" w:line="360" w:lineRule="auto"/>
        <w:jc w:val="both"/>
        <w:rPr>
          <w:rFonts w:ascii="Times New Roman" w:eastAsia="Times New Roman" w:hAnsi="Times New Roman"/>
          <w:lang w:eastAsia="he-IL"/>
        </w:rPr>
      </w:pPr>
    </w:p>
    <w:p w:rsidR="00A56E14" w:rsidRDefault="00A56E14" w:rsidP="006C1650">
      <w:pPr>
        <w:pStyle w:val="Para2"/>
        <w:spacing w:after="120" w:line="360" w:lineRule="auto"/>
        <w:ind w:left="0"/>
        <w:rPr>
          <w:rtl/>
        </w:rPr>
      </w:pPr>
      <w:r>
        <w:rPr>
          <w:rFonts w:hint="cs"/>
          <w:rtl/>
        </w:rPr>
        <w:t xml:space="preserve">משרד המשפטים מבקש להודיע על כנס ספקים נוסף </w:t>
      </w:r>
      <w:r w:rsidR="006C1650">
        <w:rPr>
          <w:rFonts w:hint="cs"/>
          <w:rtl/>
        </w:rPr>
        <w:t>עבור שני המכרזים שבנדון, על מנת לאפשר למציעים נוספים להשתתף במכרז.</w:t>
      </w:r>
    </w:p>
    <w:p w:rsidR="006C1650" w:rsidRDefault="006C1650" w:rsidP="006C1650">
      <w:pPr>
        <w:pStyle w:val="Para2"/>
        <w:spacing w:after="120" w:line="360" w:lineRule="auto"/>
        <w:ind w:left="0"/>
        <w:rPr>
          <w:rtl/>
        </w:rPr>
      </w:pPr>
    </w:p>
    <w:p w:rsidR="006C1650" w:rsidRDefault="006C1650" w:rsidP="006C1650">
      <w:pPr>
        <w:pStyle w:val="Para2"/>
        <w:spacing w:after="120" w:line="360" w:lineRule="auto"/>
        <w:ind w:left="0"/>
        <w:rPr>
          <w:rtl/>
        </w:rPr>
      </w:pPr>
      <w:r>
        <w:rPr>
          <w:rFonts w:hint="cs"/>
          <w:rtl/>
        </w:rPr>
        <w:t xml:space="preserve">כנס הספקים יתקיים ביום </w:t>
      </w:r>
      <w:r>
        <w:rPr>
          <w:rFonts w:hint="cs"/>
          <w:rtl/>
        </w:rPr>
        <w:t xml:space="preserve">16.01.2023 בין השעות </w:t>
      </w:r>
      <w:r>
        <w:rPr>
          <w:rFonts w:hint="cs"/>
          <w:rtl/>
        </w:rPr>
        <w:t xml:space="preserve">09:00 </w:t>
      </w:r>
      <w:r>
        <w:rPr>
          <w:rtl/>
        </w:rPr>
        <w:t>–</w:t>
      </w:r>
      <w:r>
        <w:rPr>
          <w:rFonts w:hint="cs"/>
          <w:rtl/>
        </w:rPr>
        <w:t xml:space="preserve"> 10:00</w:t>
      </w:r>
      <w:r>
        <w:rPr>
          <w:rFonts w:hint="cs"/>
          <w:rtl/>
        </w:rPr>
        <w:t>.</w:t>
      </w:r>
    </w:p>
    <w:p w:rsidR="00A56E14" w:rsidRDefault="006C1650" w:rsidP="006C1650">
      <w:pPr>
        <w:pStyle w:val="Para2"/>
        <w:spacing w:after="120" w:line="360" w:lineRule="auto"/>
        <w:ind w:left="0"/>
        <w:rPr>
          <w:rFonts w:hint="cs"/>
          <w:rtl/>
        </w:rPr>
      </w:pPr>
      <w:r>
        <w:rPr>
          <w:rFonts w:hint="cs"/>
          <w:rtl/>
        </w:rPr>
        <w:t xml:space="preserve">על מנת לאשר כניסת ספקים למתחם </w:t>
      </w:r>
      <w:r w:rsidR="005C0638">
        <w:rPr>
          <w:rFonts w:hint="cs"/>
          <w:rtl/>
        </w:rPr>
        <w:t>הנכם</w:t>
      </w:r>
      <w:r>
        <w:rPr>
          <w:rFonts w:hint="cs"/>
          <w:rtl/>
        </w:rPr>
        <w:t xml:space="preserve"> נדרשים להירשם עד ליום 12.01.2023 עד השעה 12:00 בתיבת מייל מכרז בכתובת </w:t>
      </w:r>
      <w:hyperlink r:id="rId10" w:history="1">
        <w:r w:rsidR="00A56E14" w:rsidRPr="00C27812">
          <w:rPr>
            <w:rStyle w:val="Hyperlink"/>
          </w:rPr>
          <w:t>michraz@justice.gov.il</w:t>
        </w:r>
      </w:hyperlink>
    </w:p>
    <w:p w:rsidR="006C1650" w:rsidRDefault="006C1650" w:rsidP="006C1650">
      <w:pPr>
        <w:pStyle w:val="Para2"/>
        <w:spacing w:after="120" w:line="360" w:lineRule="auto"/>
        <w:ind w:left="0"/>
        <w:rPr>
          <w:rtl/>
        </w:rPr>
      </w:pPr>
    </w:p>
    <w:p w:rsidR="006C1650" w:rsidRDefault="006C1650" w:rsidP="006C1650">
      <w:pPr>
        <w:pStyle w:val="Para2"/>
        <w:spacing w:after="120" w:line="360" w:lineRule="auto"/>
        <w:ind w:left="0"/>
        <w:rPr>
          <w:rFonts w:hint="cs"/>
          <w:b/>
          <w:bCs/>
          <w:u w:val="single"/>
          <w:rtl/>
        </w:rPr>
      </w:pPr>
      <w:r>
        <w:rPr>
          <w:rFonts w:hint="cs"/>
          <w:rtl/>
        </w:rPr>
        <w:t xml:space="preserve">כמו כן, </w:t>
      </w:r>
      <w:r w:rsidRPr="006C1650">
        <w:rPr>
          <w:rFonts w:hint="cs"/>
          <w:b/>
          <w:bCs/>
          <w:u w:val="single"/>
          <w:rtl/>
        </w:rPr>
        <w:t xml:space="preserve">יובהר כי </w:t>
      </w:r>
      <w:r>
        <w:rPr>
          <w:rFonts w:hint="cs"/>
          <w:b/>
          <w:bCs/>
          <w:u w:val="single"/>
          <w:rtl/>
        </w:rPr>
        <w:t>אין שינוי</w:t>
      </w:r>
      <w:r w:rsidRPr="006C1650">
        <w:rPr>
          <w:rFonts w:hint="cs"/>
          <w:b/>
          <w:bCs/>
          <w:u w:val="single"/>
          <w:rtl/>
        </w:rPr>
        <w:t xml:space="preserve"> ב</w:t>
      </w:r>
      <w:r>
        <w:rPr>
          <w:rFonts w:hint="cs"/>
          <w:b/>
          <w:bCs/>
          <w:u w:val="single"/>
          <w:rtl/>
        </w:rPr>
        <w:t>שאר המועדים שניתנו בעת פרסום המכרז.</w:t>
      </w:r>
    </w:p>
    <w:p w:rsidR="006C1650" w:rsidRDefault="006C1650" w:rsidP="006C1650">
      <w:pPr>
        <w:pStyle w:val="Para2"/>
        <w:spacing w:after="120" w:line="360" w:lineRule="auto"/>
        <w:ind w:left="0"/>
        <w:rPr>
          <w:b/>
          <w:bCs/>
          <w:u w:val="single"/>
          <w:rtl/>
        </w:rPr>
      </w:pPr>
    </w:p>
    <w:p w:rsidR="005C0638" w:rsidRDefault="005C0638" w:rsidP="005C0638">
      <w:pPr>
        <w:pStyle w:val="Para2"/>
        <w:spacing w:after="120" w:line="360" w:lineRule="auto"/>
        <w:ind w:left="0"/>
        <w:rPr>
          <w:color w:val="000000"/>
          <w:rtl/>
        </w:rPr>
      </w:pPr>
    </w:p>
    <w:p w:rsidR="005C0638" w:rsidRDefault="005C0638" w:rsidP="005C0638">
      <w:pPr>
        <w:pStyle w:val="Para2"/>
        <w:spacing w:after="120" w:line="360" w:lineRule="auto"/>
        <w:ind w:left="0"/>
        <w:rPr>
          <w:color w:val="000000"/>
          <w:rtl/>
        </w:rPr>
      </w:pPr>
      <w:r>
        <w:rPr>
          <w:rFonts w:hint="cs"/>
          <w:color w:val="000000"/>
          <w:rtl/>
        </w:rPr>
        <w:t xml:space="preserve">ניתן למצוא את מסמכי המכרז, פרטים נוספים ועדכונים </w:t>
      </w:r>
      <w:r w:rsidRPr="005C0638">
        <w:rPr>
          <w:color w:val="000000"/>
          <w:rtl/>
        </w:rPr>
        <w:t>באתר מנהל הרכש ובאתר האינטרנט של משרד המשפטים</w:t>
      </w:r>
      <w:r>
        <w:rPr>
          <w:rFonts w:hint="cs"/>
          <w:color w:val="000000"/>
          <w:rtl/>
        </w:rPr>
        <w:t xml:space="preserve"> בכתובת:</w:t>
      </w:r>
      <w:r w:rsidRPr="005C0638">
        <w:rPr>
          <w:color w:val="000000"/>
          <w:rtl/>
        </w:rPr>
        <w:t xml:space="preserve"> </w:t>
      </w:r>
      <w:hyperlink r:id="rId11" w:history="1">
        <w:r w:rsidRPr="005C0638">
          <w:rPr>
            <w:rStyle w:val="Hyperlink"/>
          </w:rPr>
          <w:t>www.justice.gov.il</w:t>
        </w:r>
      </w:hyperlink>
      <w:r>
        <w:rPr>
          <w:color w:val="000000"/>
        </w:rPr>
        <w:t xml:space="preserve"> </w:t>
      </w:r>
      <w:r w:rsidRPr="005C0638">
        <w:rPr>
          <w:color w:val="000000"/>
          <w:rtl/>
        </w:rPr>
        <w:t xml:space="preserve"> תחת הכותרת "פרסומים-מכרזי טובין ושירותים". </w:t>
      </w:r>
    </w:p>
    <w:p w:rsidR="005C0638" w:rsidRPr="005C0638" w:rsidRDefault="005C0638" w:rsidP="005C0638">
      <w:pPr>
        <w:pStyle w:val="Para2"/>
        <w:spacing w:after="120" w:line="360" w:lineRule="auto"/>
        <w:ind w:left="0"/>
        <w:rPr>
          <w:color w:val="000000"/>
        </w:rPr>
      </w:pPr>
      <w:r w:rsidRPr="005C0638">
        <w:rPr>
          <w:color w:val="000000"/>
          <w:rtl/>
        </w:rPr>
        <w:t>אין באמור בהודעה זו כדי למצות או לגרוע או להחליף את דרישות המכרז, הנמצאות במסגרת מסמכי המכרז.</w:t>
      </w:r>
    </w:p>
    <w:p w:rsidR="006C1650" w:rsidRDefault="006C1650" w:rsidP="00727345">
      <w:pPr>
        <w:pStyle w:val="Para2"/>
        <w:jc w:val="right"/>
        <w:rPr>
          <w:rtl/>
        </w:rPr>
      </w:pPr>
    </w:p>
    <w:p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headerReference w:type="default" r:id="rId12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6C00" w:rsidRDefault="00156C00" w:rsidP="00087B87">
      <w:pPr>
        <w:spacing w:after="0" w:line="240" w:lineRule="auto"/>
      </w:pPr>
      <w:r>
        <w:separator/>
      </w:r>
    </w:p>
  </w:endnote>
  <w:endnote w:type="continuationSeparator" w:id="0">
    <w:p w:rsidR="00156C00" w:rsidRDefault="00156C00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6C00" w:rsidRDefault="00156C00" w:rsidP="00087B87">
      <w:pPr>
        <w:spacing w:after="0" w:line="240" w:lineRule="auto"/>
      </w:pPr>
      <w:r>
        <w:separator/>
      </w:r>
    </w:p>
  </w:footnote>
  <w:footnote w:type="continuationSeparator" w:id="0">
    <w:p w:rsidR="00156C00" w:rsidRDefault="00156C00" w:rsidP="00087B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108A" w:rsidRPr="006D108A" w:rsidRDefault="006D108A" w:rsidP="006D108A">
    <w:pPr>
      <w:pStyle w:val="a4"/>
      <w:tabs>
        <w:tab w:val="clear" w:pos="4153"/>
        <w:tab w:val="clear" w:pos="8306"/>
        <w:tab w:val="left" w:pos="3376"/>
      </w:tabs>
      <w:jc w:val="center"/>
      <w:rPr>
        <w:b/>
        <w:bCs/>
        <w:sz w:val="32"/>
        <w:szCs w:val="32"/>
        <w:rtl/>
      </w:rPr>
    </w:pPr>
    <w:r w:rsidRPr="006D108A">
      <w:rPr>
        <w:rFonts w:hint="cs"/>
        <w:b/>
        <w:bCs/>
        <w:sz w:val="32"/>
        <w:szCs w:val="32"/>
        <w:rtl/>
      </w:rPr>
      <w:t>מדינת ישראל</w:t>
    </w:r>
  </w:p>
  <w:p w:rsidR="006D108A" w:rsidRPr="006D108A" w:rsidRDefault="006D108A" w:rsidP="006D108A">
    <w:pPr>
      <w:pStyle w:val="a4"/>
      <w:tabs>
        <w:tab w:val="clear" w:pos="4153"/>
        <w:tab w:val="clear" w:pos="8306"/>
        <w:tab w:val="left" w:pos="3376"/>
      </w:tabs>
      <w:jc w:val="center"/>
      <w:rPr>
        <w:b/>
        <w:bCs/>
        <w:sz w:val="32"/>
        <w:szCs w:val="32"/>
      </w:rPr>
    </w:pPr>
    <w:r w:rsidRPr="006D108A">
      <w:rPr>
        <w:rFonts w:hint="cs"/>
        <w:b/>
        <w:bCs/>
        <w:sz w:val="32"/>
        <w:szCs w:val="32"/>
        <w:rtl/>
      </w:rPr>
      <w:t>משרד המשפטים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6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7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8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9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0"/>
  </w:num>
  <w:num w:numId="5">
    <w:abstractNumId w:val="5"/>
  </w:num>
  <w:num w:numId="6">
    <w:abstractNumId w:val="1"/>
  </w:num>
  <w:num w:numId="7">
    <w:abstractNumId w:val="2"/>
  </w:num>
  <w:num w:numId="8">
    <w:abstractNumId w:val="8"/>
  </w:num>
  <w:num w:numId="9">
    <w:abstractNumId w:val="3"/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B20D6"/>
    <w:rsid w:val="000C460B"/>
    <w:rsid w:val="000F195E"/>
    <w:rsid w:val="001065A4"/>
    <w:rsid w:val="001279A2"/>
    <w:rsid w:val="001419FD"/>
    <w:rsid w:val="00156C00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00C35"/>
    <w:rsid w:val="0033346C"/>
    <w:rsid w:val="00396A59"/>
    <w:rsid w:val="00397B4F"/>
    <w:rsid w:val="003B11C0"/>
    <w:rsid w:val="003B4CDB"/>
    <w:rsid w:val="003B530B"/>
    <w:rsid w:val="004306A8"/>
    <w:rsid w:val="00461A97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2139"/>
    <w:rsid w:val="004E394A"/>
    <w:rsid w:val="004F5728"/>
    <w:rsid w:val="005304C5"/>
    <w:rsid w:val="00541642"/>
    <w:rsid w:val="00554B83"/>
    <w:rsid w:val="00555813"/>
    <w:rsid w:val="00556AF7"/>
    <w:rsid w:val="005711B7"/>
    <w:rsid w:val="00572E3E"/>
    <w:rsid w:val="005C0638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A5AEF"/>
    <w:rsid w:val="006C1650"/>
    <w:rsid w:val="006C555B"/>
    <w:rsid w:val="006D108A"/>
    <w:rsid w:val="006D6027"/>
    <w:rsid w:val="00722DB5"/>
    <w:rsid w:val="0072377A"/>
    <w:rsid w:val="00727345"/>
    <w:rsid w:val="00737650"/>
    <w:rsid w:val="007416B1"/>
    <w:rsid w:val="007512DC"/>
    <w:rsid w:val="007623B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12AB9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8243B"/>
    <w:rsid w:val="00990B8B"/>
    <w:rsid w:val="009C48C6"/>
    <w:rsid w:val="009D2B2B"/>
    <w:rsid w:val="009F3115"/>
    <w:rsid w:val="00A42941"/>
    <w:rsid w:val="00A56E14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41282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86F05"/>
    <w:rsid w:val="00CA42E4"/>
    <w:rsid w:val="00CC4E2D"/>
    <w:rsid w:val="00CE470E"/>
    <w:rsid w:val="00CE742B"/>
    <w:rsid w:val="00D01652"/>
    <w:rsid w:val="00D136B6"/>
    <w:rsid w:val="00D2743A"/>
    <w:rsid w:val="00D40253"/>
    <w:rsid w:val="00D46BAF"/>
    <w:rsid w:val="00D65CA9"/>
    <w:rsid w:val="00DA7327"/>
    <w:rsid w:val="00DC72DC"/>
    <w:rsid w:val="00DE35CD"/>
    <w:rsid w:val="00DF3130"/>
    <w:rsid w:val="00E04A75"/>
    <w:rsid w:val="00E55826"/>
    <w:rsid w:val="00E56244"/>
    <w:rsid w:val="00EA05B8"/>
    <w:rsid w:val="00EC0602"/>
    <w:rsid w:val="00EC24F3"/>
    <w:rsid w:val="00F047D7"/>
    <w:rsid w:val="00F133B6"/>
    <w:rsid w:val="00F2614B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8284E30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1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5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5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justice.gov.il" TargetMode="External"/><Relationship Id="rId5" Type="http://schemas.openxmlformats.org/officeDocument/2006/relationships/styles" Target="styles.xml"/><Relationship Id="rId10" Type="http://schemas.openxmlformats.org/officeDocument/2006/relationships/hyperlink" Target="mailto:michraz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149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4</cp:revision>
  <dcterms:created xsi:type="dcterms:W3CDTF">2022-08-18T12:13:00Z</dcterms:created>
  <dcterms:modified xsi:type="dcterms:W3CDTF">2022-08-18T12:38:00Z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